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C55" w:rsidRDefault="00634C55" w:rsidP="00634C55">
      <w:pPr>
        <w:pStyle w:val="2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Полицейские Юго-Восточного округа раскрыли кражу в пункте выдачи интернет-заказов</w:t>
      </w:r>
    </w:p>
    <w:bookmarkEnd w:id="0"/>
    <w:p w:rsidR="00634C55" w:rsidRDefault="00634C55" w:rsidP="00634C55">
      <w:pPr>
        <w:rPr>
          <w:rFonts w:ascii="PT Sans" w:hAnsi="PT Sans"/>
          <w:color w:val="7E7E7E"/>
        </w:rPr>
      </w:pPr>
    </w:p>
    <w:p w:rsidR="00634C55" w:rsidRDefault="00634C55" w:rsidP="00634C55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Style w:val="a4"/>
          <w:rFonts w:ascii="PT Sans" w:hAnsi="PT Sans"/>
        </w:rPr>
        <w:t>Сотрудники уголовного розыска ОМВД России по району Марьино задержали 21-летнего жителя Москвы по подозрению в хищении имущества компании.</w:t>
      </w:r>
    </w:p>
    <w:p w:rsidR="00634C55" w:rsidRDefault="00634C55" w:rsidP="00634C55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 xml:space="preserve">В территориальный отдел полиции обратилась сотрудник пункта выдачи интернет-заказов на </w:t>
      </w:r>
      <w:proofErr w:type="spellStart"/>
      <w:r>
        <w:rPr>
          <w:rFonts w:ascii="PT Sans" w:hAnsi="PT Sans"/>
        </w:rPr>
        <w:t>Мячковском</w:t>
      </w:r>
      <w:proofErr w:type="spellEnd"/>
      <w:r>
        <w:rPr>
          <w:rFonts w:ascii="PT Sans" w:hAnsi="PT Sans"/>
        </w:rPr>
        <w:t xml:space="preserve"> бульваре. Придя утром на работу, женщина обнаружила пропажу товаров.</w:t>
      </w:r>
    </w:p>
    <w:p w:rsidR="00634C55" w:rsidRDefault="00634C55" w:rsidP="00634C55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Полицейские установили, что неизвестный проник на склад и тайно похитил коробку с товаром, в которой находились мобильные телефоны и ноутбук. Общий ущерб составил свыше 460 тысяч рублей.</w:t>
      </w:r>
    </w:p>
    <w:p w:rsidR="00634C55" w:rsidRDefault="00634C55" w:rsidP="00634C55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В этот же день в ходе проведения оперативно-</w:t>
      </w:r>
      <w:proofErr w:type="spellStart"/>
      <w:r>
        <w:rPr>
          <w:rFonts w:ascii="PT Sans" w:hAnsi="PT Sans"/>
        </w:rPr>
        <w:t>разыскных</w:t>
      </w:r>
      <w:proofErr w:type="spellEnd"/>
      <w:r>
        <w:rPr>
          <w:rFonts w:ascii="PT Sans" w:hAnsi="PT Sans"/>
        </w:rPr>
        <w:t xml:space="preserve"> мероприятий полицейские задержали подозреваемого на </w:t>
      </w:r>
      <w:proofErr w:type="spellStart"/>
      <w:r>
        <w:rPr>
          <w:rFonts w:ascii="PT Sans" w:hAnsi="PT Sans"/>
        </w:rPr>
        <w:t>Братиславской</w:t>
      </w:r>
      <w:proofErr w:type="spellEnd"/>
      <w:r>
        <w:rPr>
          <w:rFonts w:ascii="PT Sans" w:hAnsi="PT Sans"/>
        </w:rPr>
        <w:t xml:space="preserve"> улице. Как выяснилось, злоумышленник в ночное время с помощью отмычек вскрыл дверной замок, проник в помещение и вынес оттуда технику.</w:t>
      </w:r>
    </w:p>
    <w:p w:rsidR="00634C55" w:rsidRDefault="00634C55" w:rsidP="00634C55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По данному факту возбуждено уголовное дело по признакам преступления, предусмотренного ст. 158 УК РФ «Кража». Подозреваемый задержан в порядке ст. 91 УПК РФ.</w:t>
      </w:r>
    </w:p>
    <w:p w:rsidR="00C239FA" w:rsidRPr="00634C55" w:rsidRDefault="00C239FA" w:rsidP="00634C55"/>
    <w:sectPr w:rsidR="00C239FA" w:rsidRPr="00634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AAE"/>
    <w:rsid w:val="00634C55"/>
    <w:rsid w:val="00AF1AAE"/>
    <w:rsid w:val="00C2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8F2AC-12CF-446E-A718-9E4A3D4C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1A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C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A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1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F1AAE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634C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5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92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8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2016-12-05T08:56:00Z</dcterms:created>
  <dcterms:modified xsi:type="dcterms:W3CDTF">2016-12-05T08:56:00Z</dcterms:modified>
</cp:coreProperties>
</file>